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9" w:rsidRPr="001F43E7" w:rsidRDefault="00892F89" w:rsidP="001F43E7">
      <w:pPr>
        <w:spacing w:line="276" w:lineRule="auto"/>
        <w:rPr>
          <w:rFonts w:ascii="Nikosh" w:hAnsi="Nikosh" w:cs="Nikosh"/>
          <w:b/>
          <w:sz w:val="32"/>
          <w:szCs w:val="32"/>
          <w:cs/>
          <w:lang w:bidi="bn-BD"/>
        </w:rPr>
      </w:pP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জ্বালানি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ও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খনিজ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সম্পদ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বিভাগ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ও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এর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আওতাধীন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সকল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দপ্তর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/>
          <w:b/>
          <w:bCs/>
          <w:sz w:val="32"/>
          <w:szCs w:val="32"/>
          <w:cs/>
          <w:lang w:bidi="bn-BD"/>
        </w:rPr>
        <w:t>সংস্থার</w:t>
      </w:r>
      <w:r w:rsidRPr="001F43E7">
        <w:rPr>
          <w:rFonts w:ascii="Nikosh" w:hAnsi="Nikosh" w:cs="Nikosh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তথ্য</w:t>
      </w:r>
      <w:r w:rsidRPr="001F43E7">
        <w:rPr>
          <w:rFonts w:ascii="Nikosh" w:hAnsi="Nikosh" w:cs="Nikosh" w:hint="cs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বাতায়ন</w:t>
      </w:r>
      <w:r w:rsidRPr="001F43E7">
        <w:rPr>
          <w:rFonts w:ascii="Nikosh" w:hAnsi="Nikosh" w:cs="Nikosh" w:hint="cs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সম্পর্কিত</w:t>
      </w:r>
      <w:r w:rsidRPr="001F43E7">
        <w:rPr>
          <w:rFonts w:ascii="Nikosh" w:hAnsi="Nikosh" w:cs="Nikosh" w:hint="cs"/>
          <w:b/>
          <w:sz w:val="32"/>
          <w:szCs w:val="32"/>
          <w:lang w:bidi="bn-BD"/>
        </w:rPr>
        <w:t xml:space="preserve"> </w:t>
      </w:r>
      <w:r w:rsidRPr="001F43E7">
        <w:rPr>
          <w:rFonts w:ascii="Nikosh" w:hAnsi="Nikosh" w:cs="Nikosh" w:hint="cs"/>
          <w:b/>
          <w:bCs/>
          <w:sz w:val="32"/>
          <w:szCs w:val="32"/>
          <w:cs/>
          <w:lang w:bidi="bn-BD"/>
        </w:rPr>
        <w:t>উপাত্ত</w:t>
      </w:r>
    </w:p>
    <w:p w:rsidR="00892F89" w:rsidRPr="00892F89" w:rsidRDefault="00892F89">
      <w:pPr>
        <w:rPr>
          <w:rFonts w:ascii="Nikosh" w:hAnsi="Nikosh" w:cs="Nikosh"/>
          <w:cs/>
          <w:lang w:bidi="bn-BD"/>
        </w:rPr>
      </w:pPr>
    </w:p>
    <w:tbl>
      <w:tblPr>
        <w:tblStyle w:val="TableGrid"/>
        <w:tblW w:w="13816" w:type="dxa"/>
        <w:jc w:val="center"/>
        <w:tblLayout w:type="fixed"/>
        <w:tblLook w:val="04A0"/>
      </w:tblPr>
      <w:tblGrid>
        <w:gridCol w:w="2977"/>
        <w:gridCol w:w="871"/>
        <w:gridCol w:w="990"/>
        <w:gridCol w:w="4590"/>
        <w:gridCol w:w="2093"/>
        <w:gridCol w:w="2295"/>
      </w:tblGrid>
      <w:tr w:rsidR="006409AC" w:rsidRPr="00892F89" w:rsidTr="006409AC">
        <w:trPr>
          <w:trHeight w:val="465"/>
          <w:jc w:val="center"/>
        </w:trPr>
        <w:tc>
          <w:tcPr>
            <w:tcW w:w="2977" w:type="dxa"/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  <w:lang w:bidi="bn-BD"/>
              </w:rPr>
            </w:pPr>
            <w:r w:rsidRPr="001F43E7">
              <w:rPr>
                <w:rFonts w:ascii="Nikosh" w:hAnsi="Nikosh" w:cs="Nikosh"/>
                <w:b/>
                <w:cs/>
                <w:lang w:bidi="bn-BD"/>
              </w:rPr>
              <w:t xml:space="preserve">অফিসের নাম ও </w:t>
            </w:r>
            <w:r w:rsidRPr="001F43E7">
              <w:rPr>
                <w:rFonts w:ascii="Nikosh" w:hAnsi="Nikosh" w:cs="Nikosh"/>
                <w:b/>
                <w:lang w:bidi="bn-BD"/>
              </w:rPr>
              <w:t>URL</w:t>
            </w:r>
          </w:p>
        </w:tc>
        <w:tc>
          <w:tcPr>
            <w:tcW w:w="871" w:type="dxa"/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1F43E7">
              <w:rPr>
                <w:rFonts w:ascii="Nikosh" w:hAnsi="Nikosh" w:cs="Nikosh"/>
                <w:b/>
                <w:cs/>
                <w:lang w:bidi="bn-BD"/>
              </w:rPr>
              <w:t>তথ্য বাতায়ন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1F43E7">
              <w:rPr>
                <w:rFonts w:ascii="Nikosh" w:hAnsi="Nikosh" w:cs="Nikosh"/>
                <w:b/>
                <w:cs/>
                <w:lang w:bidi="bn-BD"/>
              </w:rPr>
              <w:t>আইসিটি শাখা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</w:rPr>
            </w:pPr>
            <w:r w:rsidRPr="001F43E7">
              <w:rPr>
                <w:rFonts w:ascii="Nikosh" w:hAnsi="Nikosh" w:cs="Nikosh"/>
                <w:b/>
              </w:rPr>
              <w:t>Website</w:t>
            </w:r>
            <w:r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1F43E7">
              <w:rPr>
                <w:rFonts w:ascii="Nikosh" w:hAnsi="Nikosh" w:cs="Nikosh"/>
                <w:b/>
              </w:rPr>
              <w:t xml:space="preserve"> </w:t>
            </w:r>
            <w:r w:rsidRPr="001F43E7">
              <w:rPr>
                <w:rFonts w:ascii="Nikosh" w:hAnsi="Nikosh" w:cs="Nikosh"/>
                <w:b/>
                <w:cs/>
                <w:lang w:bidi="bn-BD"/>
              </w:rPr>
              <w:t>এ কি কি আপডেট নাই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Concern Person</w:t>
            </w:r>
          </w:p>
        </w:tc>
        <w:tc>
          <w:tcPr>
            <w:tcW w:w="2295" w:type="dxa"/>
            <w:shd w:val="clear" w:color="auto" w:fill="8DB3E2" w:themeFill="text2" w:themeFillTint="66"/>
            <w:vAlign w:val="center"/>
          </w:tcPr>
          <w:p w:rsidR="006409AC" w:rsidRPr="001F43E7" w:rsidRDefault="006409AC" w:rsidP="00892F89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1F43E7">
              <w:rPr>
                <w:rFonts w:ascii="Nikosh" w:hAnsi="Nikosh" w:cs="Nikosh"/>
                <w:b/>
                <w:cs/>
                <w:lang w:bidi="bn-BD"/>
              </w:rPr>
              <w:t>মন্তব্য</w:t>
            </w:r>
          </w:p>
        </w:tc>
      </w:tr>
      <w:tr w:rsidR="006409AC" w:rsidRPr="00892F89" w:rsidTr="006409AC">
        <w:trPr>
          <w:trHeight w:val="465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জ্বালানি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খনিজ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সম্পদ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18"/>
                <w:szCs w:val="18"/>
                <w:lang w:bidi="bn-BD"/>
              </w:rPr>
              <w:t>(https://emrd.gov.bd/)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</w:t>
            </w:r>
          </w:p>
        </w:tc>
      </w:tr>
      <w:tr w:rsidR="006409AC" w:rsidRPr="00892F89" w:rsidTr="006409AC">
        <w:trPr>
          <w:trHeight w:val="1152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পেট্রোবাংলা</w:t>
            </w:r>
          </w:p>
          <w:p w:rsidR="006409AC" w:rsidRPr="003826CB" w:rsidRDefault="006409AC" w:rsidP="006925E2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826CB">
              <w:rPr>
                <w:rFonts w:ascii="Nikosh" w:hAnsi="Nikosh" w:cs="Nikosh"/>
                <w:sz w:val="18"/>
                <w:szCs w:val="18"/>
                <w:lang w:bidi="bn-BD"/>
              </w:rPr>
              <w:t>https://petrobangla.org.bd</w:t>
            </w:r>
            <w:r w:rsidRPr="003826C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হাসনাত</w:t>
            </w:r>
          </w:p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০১৮৩৩১৮১১৯৪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নিজস্ব ওয়েব সাইটে (ওয়েব পোর্টাল ছাড়া) নিয়মিত আপলোড করা হচ্ছে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দুই জন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ICT পারসন আছেন।</w:t>
            </w:r>
          </w:p>
        </w:tc>
      </w:tr>
      <w:tr w:rsidR="006409AC" w:rsidRPr="00892F89" w:rsidTr="006409AC">
        <w:trPr>
          <w:trHeight w:val="1423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বিপিসি</w:t>
            </w:r>
          </w:p>
          <w:p w:rsidR="006409AC" w:rsidRPr="003826CB" w:rsidRDefault="006409AC" w:rsidP="006925E2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3826CB">
              <w:rPr>
                <w:rFonts w:ascii="Nikosh" w:hAnsi="Nikosh" w:cs="Nikosh"/>
                <w:sz w:val="18"/>
                <w:szCs w:val="18"/>
                <w:lang w:bidi="bn-BD"/>
              </w:rPr>
              <w:t>(http://www.bpc.gov.bd/)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8578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ইনোভেশান সংক্রান্ত</w:t>
            </w:r>
          </w:p>
          <w:p w:rsidR="006409AC" w:rsidRPr="003826CB" w:rsidRDefault="006409AC" w:rsidP="008578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শুদ্বাচার সংক্রান্ত</w:t>
            </w:r>
          </w:p>
          <w:p w:rsidR="006409AC" w:rsidRPr="003826CB" w:rsidRDefault="006409AC" w:rsidP="008578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নিউজ ও নোটিশ বোর্ড আপডেট নাই</w:t>
            </w:r>
          </w:p>
          <w:p w:rsidR="006409AC" w:rsidRPr="003826CB" w:rsidRDefault="006409AC" w:rsidP="008578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অভিযোগ প্রতিকার ব্যবস্থাপনা</w:t>
            </w:r>
          </w:p>
          <w:p w:rsidR="006409AC" w:rsidRPr="003826CB" w:rsidRDefault="006409AC" w:rsidP="008578B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তথ্য অধিকার</w:t>
            </w:r>
          </w:p>
          <w:p w:rsidR="006409AC" w:rsidRPr="003826CB" w:rsidRDefault="006409AC" w:rsidP="008578BD">
            <w:pPr>
              <w:pStyle w:val="ListParagraph"/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রিয়াজ রহমান</w:t>
            </w:r>
          </w:p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০১৬৭০৬২৫৪৪৭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5747B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হালনাগাত করা হচ্ছে না। ICT পারসন নাই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6409AC" w:rsidRPr="00892F89" w:rsidTr="006409AC">
        <w:trPr>
          <w:trHeight w:val="1897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ভূতাত্ত্বিক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জরিপ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অধিদপ্তর</w:t>
            </w:r>
          </w:p>
          <w:p w:rsidR="006409AC" w:rsidRPr="003826CB" w:rsidRDefault="006409AC" w:rsidP="006925E2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826CB">
              <w:rPr>
                <w:rFonts w:ascii="Nikosh" w:hAnsi="Nikosh" w:cs="Nikosh"/>
                <w:sz w:val="18"/>
                <w:szCs w:val="18"/>
                <w:lang w:bidi="bn-BD"/>
              </w:rPr>
              <w:t>http://www.gsb.gov.bd</w:t>
            </w:r>
            <w:r w:rsidRPr="003826C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4627A4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পোর্টালে অনেক লিঙ্ক কাজ করে না।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-তথ্য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অধিকার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জাতীয়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শুদ্ধাচার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কৌশল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বক্স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আপিল কর্মকর্তা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-বিবিধ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-আইসিটি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বক্স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অন্যান্য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ইনোভেশন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সংক্রান্ত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অফিস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আদেশ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পরিপত্র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রাজিব কুমার সাহা</w:t>
            </w:r>
          </w:p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০১৭১১১১৯৪১৭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ICT পারসন নাই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ইন্টারনেট এবং 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ICT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সংক্রান্ত সকল কাজ ব্যহত হচ্ছে।</w:t>
            </w:r>
          </w:p>
        </w:tc>
      </w:tr>
      <w:tr w:rsidR="006409AC" w:rsidRPr="00892F89" w:rsidTr="006409AC">
        <w:trPr>
          <w:trHeight w:val="948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বিপিআই</w:t>
            </w:r>
          </w:p>
          <w:p w:rsidR="006409AC" w:rsidRPr="002C7971" w:rsidRDefault="006409AC" w:rsidP="006925E2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2C797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2C7971">
              <w:rPr>
                <w:rFonts w:ascii="Nikosh" w:hAnsi="Nikosh" w:cs="Nikosh"/>
                <w:sz w:val="18"/>
                <w:szCs w:val="18"/>
                <w:lang w:bidi="bn-BD"/>
              </w:rPr>
              <w:t>http://bpi.gov.bd/</w:t>
            </w:r>
            <w:r w:rsidRPr="002C797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B60535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পোর্টালে অনেক লিঙ্ক কাজ করে না।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অভিযোগ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দাখিল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আপীল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কর্মকর্তা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ফোকাল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পয়েন্ট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দিলারা পারভীন</w:t>
            </w:r>
          </w:p>
          <w:p w:rsidR="006409AC" w:rsidRPr="003826CB" w:rsidRDefault="006409AC" w:rsidP="00967C1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০১৫৫২৩১৯২৭২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ICT পারসন নাই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ইন্টারনেট এবং 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ICT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সংক্রান্ত সকল কাজ ব্যহত হচ্ছে।</w:t>
            </w:r>
          </w:p>
        </w:tc>
      </w:tr>
      <w:tr w:rsidR="006409AC" w:rsidRPr="00892F89" w:rsidTr="006409AC">
        <w:trPr>
          <w:trHeight w:val="687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হাইড্রোকার্বন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ইউনিট</w:t>
            </w:r>
          </w:p>
          <w:p w:rsidR="006409AC" w:rsidRPr="002C7971" w:rsidRDefault="006409AC" w:rsidP="006925E2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2C797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2C7971">
              <w:rPr>
                <w:rFonts w:ascii="Nikosh" w:hAnsi="Nikosh" w:cs="Nikosh"/>
                <w:sz w:val="18"/>
                <w:szCs w:val="18"/>
                <w:lang w:bidi="bn-BD"/>
              </w:rPr>
              <w:t>http://www.hcu.org.bd</w:t>
            </w:r>
            <w:r w:rsidRPr="002C797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অরূপ কুমার বিশ্বাস</w:t>
            </w:r>
          </w:p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০১৭৭৯৬৪২৪০০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ICT পারসন নাই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সকল তথ্য নিয়মিত আপডেট করা হচ্ছে</w:t>
            </w:r>
          </w:p>
        </w:tc>
      </w:tr>
      <w:tr w:rsidR="006409AC" w:rsidRPr="00892F89" w:rsidTr="006409AC">
        <w:trPr>
          <w:trHeight w:val="958"/>
          <w:jc w:val="center"/>
        </w:trPr>
        <w:tc>
          <w:tcPr>
            <w:tcW w:w="2977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বিস্ফোরক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পরিদপ্তর</w:t>
            </w:r>
          </w:p>
          <w:p w:rsidR="006409AC" w:rsidRPr="002A44FE" w:rsidRDefault="006409AC" w:rsidP="006925E2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2A44F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2A44FE">
              <w:rPr>
                <w:rFonts w:ascii="Nikosh" w:hAnsi="Nikosh" w:cs="Nikosh"/>
                <w:sz w:val="18"/>
                <w:szCs w:val="18"/>
                <w:lang w:bidi="bn-BD"/>
              </w:rPr>
              <w:t>http://www.explosives.gov.bd/</w:t>
            </w:r>
            <w:r w:rsidRPr="002A44FE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3826CB" w:rsidRDefault="006409AC" w:rsidP="00486D6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পোর্টালে অনেক লিঙ্ক কাজ করে না।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নীতিমালা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নির্দেশিকা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অনিক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আপিল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কর্মকর্তাগণ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অভিযোগ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দাখিল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প্রসেস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ম্যাপ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বাজেট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প্রকল্প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বক্সের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লিঙ্ক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তথ্য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অধিকার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বক্সের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লিঙ্ক</w:t>
            </w:r>
          </w:p>
          <w:p w:rsidR="006409AC" w:rsidRPr="003826CB" w:rsidRDefault="006409AC" w:rsidP="00486D6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অভ্যন্তরীন ই-সেবা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মোঃ আব্দুর রব</w:t>
            </w:r>
          </w:p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০১৭১১-১৫১৪৪২</w:t>
            </w:r>
          </w:p>
        </w:tc>
        <w:tc>
          <w:tcPr>
            <w:tcW w:w="2295" w:type="dxa"/>
            <w:vAlign w:val="center"/>
          </w:tcPr>
          <w:p w:rsidR="006409AC" w:rsidRPr="003826CB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ICT পারসন নাই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826CB">
              <w:rPr>
                <w:rFonts w:ascii="Nikosh" w:hAnsi="Nikosh" w:cs="Nikosh"/>
                <w:sz w:val="28"/>
                <w:szCs w:val="28"/>
                <w:lang w:bidi="bn-BD"/>
              </w:rPr>
              <w:t xml:space="preserve">ICT </w:t>
            </w:r>
            <w:r w:rsidRPr="003826C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সংক্রান্ত সকল কাজ ব্যহত হচ্ছে।</w:t>
            </w:r>
          </w:p>
        </w:tc>
      </w:tr>
      <w:tr w:rsidR="006409AC" w:rsidRPr="00892F89" w:rsidTr="006409AC">
        <w:trPr>
          <w:trHeight w:val="930"/>
          <w:jc w:val="center"/>
        </w:trPr>
        <w:tc>
          <w:tcPr>
            <w:tcW w:w="2977" w:type="dxa"/>
            <w:vAlign w:val="center"/>
          </w:tcPr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খনিজ</w:t>
            </w:r>
            <w:r w:rsidRPr="0029528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সম্পদ</w:t>
            </w:r>
            <w:r w:rsidRPr="0029528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উন্নয়ন</w:t>
            </w:r>
            <w:r w:rsidRPr="00295280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ব্যুরো</w:t>
            </w:r>
          </w:p>
          <w:p w:rsidR="006409AC" w:rsidRPr="00295280" w:rsidRDefault="006409AC" w:rsidP="006925E2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29528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</w:t>
            </w:r>
            <w:r w:rsidRPr="00295280">
              <w:rPr>
                <w:rFonts w:ascii="Nikosh" w:hAnsi="Nikosh" w:cs="Nikosh"/>
                <w:sz w:val="18"/>
                <w:szCs w:val="18"/>
                <w:lang w:bidi="bn-BD"/>
              </w:rPr>
              <w:t>http://bomd.gov.bd</w:t>
            </w:r>
            <w:r w:rsidRPr="00295280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71" w:type="dxa"/>
            <w:vAlign w:val="center"/>
          </w:tcPr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6409AC" w:rsidRPr="00295280" w:rsidRDefault="006409AC" w:rsidP="00295280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পোর্টালে কিছু লিঙ্ক কাজ করে না।</w:t>
            </w:r>
          </w:p>
          <w:p w:rsidR="006409AC" w:rsidRPr="00295280" w:rsidRDefault="006409AC" w:rsidP="00486D6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ইনোভেশন 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সভার কার্যবিবরণী</w:t>
            </w:r>
          </w:p>
          <w:p w:rsidR="006409AC" w:rsidRPr="00295280" w:rsidRDefault="006409AC" w:rsidP="00486D6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অভিযোগ দাখিল ফরম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জনাব 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এস.এম. আশরাফুল আবেদীন আশা</w:t>
            </w:r>
          </w:p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০১৭১২৩১১৪৩৩</w:t>
            </w:r>
          </w:p>
        </w:tc>
        <w:tc>
          <w:tcPr>
            <w:tcW w:w="2295" w:type="dxa"/>
            <w:vAlign w:val="center"/>
          </w:tcPr>
          <w:p w:rsidR="006409AC" w:rsidRPr="00295280" w:rsidRDefault="006409AC" w:rsidP="006925E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9528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ICT পারসন </w:t>
            </w: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নাই</w:t>
            </w:r>
            <w:r w:rsidRPr="00295280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295280">
              <w:rPr>
                <w:rFonts w:ascii="Nikosh" w:hAnsi="Nikosh" w:cs="Nikosh"/>
                <w:sz w:val="28"/>
                <w:szCs w:val="28"/>
                <w:lang w:bidi="bn-BD"/>
              </w:rPr>
              <w:t xml:space="preserve">ICT </w:t>
            </w:r>
            <w:r w:rsidRPr="0029528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সংক্রান্ত সকল কাজ ব্যহত হচ্ছে।</w:t>
            </w:r>
          </w:p>
        </w:tc>
      </w:tr>
    </w:tbl>
    <w:p w:rsidR="00322DE0" w:rsidRDefault="0066401A">
      <w:pPr>
        <w:rPr>
          <w:rFonts w:ascii="Nikosh" w:hAnsi="Nikosh" w:cs="Nikosh"/>
          <w:cs/>
          <w:lang w:bidi="bn-BD"/>
        </w:rPr>
      </w:pPr>
    </w:p>
    <w:p w:rsidR="00342207" w:rsidRDefault="00342207" w:rsidP="00AC2E30">
      <w:pPr>
        <w:spacing w:line="276" w:lineRule="auto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</w:p>
    <w:p w:rsidR="00342207" w:rsidRDefault="00342207" w:rsidP="00AC2E30">
      <w:pPr>
        <w:spacing w:line="276" w:lineRule="auto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</w:p>
    <w:p w:rsidR="00342207" w:rsidRDefault="00342207" w:rsidP="00AC2E30">
      <w:pPr>
        <w:spacing w:line="276" w:lineRule="auto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</w:p>
    <w:p w:rsidR="00342207" w:rsidRDefault="00342207" w:rsidP="00AC2E30">
      <w:pPr>
        <w:spacing w:line="276" w:lineRule="auto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</w:p>
    <w:p w:rsidR="00342207" w:rsidRDefault="00342207" w:rsidP="00AC2E30">
      <w:pPr>
        <w:spacing w:line="276" w:lineRule="auto"/>
        <w:rPr>
          <w:rFonts w:ascii="Nikosh" w:hAnsi="Nikosh" w:cs="Nikosh"/>
          <w:b/>
          <w:bCs/>
          <w:sz w:val="32"/>
          <w:szCs w:val="32"/>
          <w:u w:val="single"/>
          <w:lang w:bidi="bn-BD"/>
        </w:rPr>
      </w:pPr>
    </w:p>
    <w:p w:rsidR="0056116B" w:rsidRPr="00AC2E30" w:rsidRDefault="0056116B" w:rsidP="00AC2E30">
      <w:pPr>
        <w:spacing w:line="276" w:lineRule="auto"/>
        <w:rPr>
          <w:rFonts w:ascii="Nikosh" w:hAnsi="Nikosh" w:cs="Nikosh"/>
          <w:b/>
          <w:sz w:val="32"/>
          <w:szCs w:val="32"/>
          <w:u w:val="single"/>
          <w:lang w:bidi="bn-BD"/>
        </w:rPr>
      </w:pPr>
      <w:r w:rsidRPr="00AC2E30">
        <w:rPr>
          <w:rFonts w:ascii="Nikosh" w:hAnsi="Nikosh" w:cs="Nikosh"/>
          <w:b/>
          <w:bCs/>
          <w:sz w:val="32"/>
          <w:szCs w:val="32"/>
          <w:u w:val="single"/>
          <w:cs/>
          <w:lang w:bidi="bn-BD"/>
        </w:rPr>
        <w:lastRenderedPageBreak/>
        <w:t>পেট্রোবাংলা</w:t>
      </w:r>
      <w:r w:rsidRPr="00AC2E30">
        <w:rPr>
          <w:rFonts w:ascii="Nikosh" w:hAnsi="Nikosh" w:cs="Nikosh" w:hint="cs"/>
          <w:b/>
          <w:bCs/>
          <w:sz w:val="32"/>
          <w:szCs w:val="32"/>
          <w:u w:val="single"/>
          <w:cs/>
          <w:lang w:bidi="bn-BD"/>
        </w:rPr>
        <w:t>র</w:t>
      </w:r>
      <w:r w:rsidRPr="00AC2E30">
        <w:rPr>
          <w:rFonts w:ascii="Nikosh" w:hAnsi="Nikosh" w:cs="Nikosh" w:hint="cs"/>
          <w:b/>
          <w:sz w:val="32"/>
          <w:szCs w:val="32"/>
          <w:u w:val="single"/>
          <w:lang w:bidi="bn-BD"/>
        </w:rPr>
        <w:t xml:space="preserve"> </w:t>
      </w:r>
      <w:r w:rsidRPr="00AC2E30">
        <w:rPr>
          <w:rFonts w:ascii="Nikosh" w:hAnsi="Nikosh" w:cs="Nikosh" w:hint="cs"/>
          <w:b/>
          <w:bCs/>
          <w:sz w:val="32"/>
          <w:szCs w:val="32"/>
          <w:u w:val="single"/>
          <w:cs/>
          <w:lang w:bidi="bn-BD"/>
        </w:rPr>
        <w:t>কোম্পানীসমূহ</w:t>
      </w:r>
    </w:p>
    <w:p w:rsidR="0056116B" w:rsidRDefault="0056116B" w:rsidP="0056116B">
      <w:pPr>
        <w:rPr>
          <w:rFonts w:ascii="Nikosh" w:hAnsi="Nikosh" w:cs="Nikosh"/>
          <w:lang w:bidi="bn-BD"/>
        </w:rPr>
      </w:pPr>
    </w:p>
    <w:tbl>
      <w:tblPr>
        <w:tblStyle w:val="TableGrid"/>
        <w:tblW w:w="13279" w:type="dxa"/>
        <w:tblLayout w:type="fixed"/>
        <w:tblLook w:val="04A0"/>
      </w:tblPr>
      <w:tblGrid>
        <w:gridCol w:w="2268"/>
        <w:gridCol w:w="1170"/>
        <w:gridCol w:w="990"/>
        <w:gridCol w:w="5356"/>
        <w:gridCol w:w="1921"/>
        <w:gridCol w:w="1574"/>
      </w:tblGrid>
      <w:tr w:rsidR="005115C4" w:rsidRPr="00892F89" w:rsidTr="00342207">
        <w:trPr>
          <w:trHeight w:val="147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5115C4" w:rsidRPr="005115C4" w:rsidRDefault="005115C4" w:rsidP="005115C4">
            <w:pPr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অফিসের নাম ও </w:t>
            </w:r>
            <w:r w:rsidRPr="005115C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URL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তথ্য বাতায়ন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আইসিটি শাখা</w:t>
            </w:r>
          </w:p>
        </w:tc>
        <w:tc>
          <w:tcPr>
            <w:tcW w:w="5356" w:type="dxa"/>
            <w:shd w:val="clear" w:color="auto" w:fill="8DB3E2" w:themeFill="text2" w:themeFillTint="66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</w:rPr>
              <w:t>Website</w:t>
            </w: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5115C4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এ কি কি আপডেট নাই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</w:rPr>
              <w:t>Concern Person</w:t>
            </w:r>
          </w:p>
        </w:tc>
        <w:tc>
          <w:tcPr>
            <w:tcW w:w="1574" w:type="dxa"/>
            <w:shd w:val="clear" w:color="auto" w:fill="8DB3E2" w:themeFill="text2" w:themeFillTint="66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বাংলাদেশ গ্যাস ফিল্ডস কোম্পানি লিমিটেড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(https://www.bgfcl.org.bd/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66401A" w:rsidP="003C16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সকল </w:t>
            </w:r>
            <w:r w:rsidR="005115C4"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কর্মকর্তাদের তালিকা নাই</w:t>
            </w:r>
          </w:p>
          <w:p w:rsidR="005115C4" w:rsidRPr="005115C4" w:rsidRDefault="005115C4" w:rsidP="00697CC7">
            <w:pPr>
              <w:ind w:left="360"/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মোঃ মাহবুবুল আলম, ডিজিএম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০১৭৩০-৩১৭৯৭২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5115C4" w:rsidRPr="005115C4" w:rsidRDefault="005115C4" w:rsidP="00C00E05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 জন কর্মকর্তা আইসিটি সেকশানে কর্মরত আছেন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 xml:space="preserve"> ।</w:t>
            </w: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সিলেট গ্যাস ফিল্ডস কোম্পানি লিমিটেড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color w:val="FF0000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color w:val="FF0000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color w:val="FF0000"/>
                <w:sz w:val="18"/>
                <w:szCs w:val="18"/>
                <w:lang w:bidi="bn-BD"/>
              </w:rPr>
              <w:t>http://www.sgfl.org.bd/</w:t>
            </w:r>
            <w:r w:rsidRPr="003417B7">
              <w:rPr>
                <w:rFonts w:ascii="Nikosh" w:hAnsi="Nikosh" w:cs="Nikosh"/>
                <w:color w:val="FF0000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জনাব পল্লব দত্ত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০১৭১০১৯৬৬২০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ওয়েবসাইটে প্রবেশ করা যাচ্ছে না 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color w:val="FF0000"/>
                <w:sz w:val="28"/>
                <w:szCs w:val="28"/>
              </w:rPr>
            </w:pPr>
            <w:r w:rsidRPr="005115C4">
              <w:rPr>
                <w:rFonts w:ascii="Nikosh" w:hAnsi="Nikosh" w:cs="Nikosh"/>
                <w:color w:val="FF0000"/>
                <w:sz w:val="28"/>
                <w:szCs w:val="28"/>
                <w:cs/>
                <w:lang w:bidi="bn-BD"/>
              </w:rPr>
              <w:t>০১ জন কর্মকর্তা আইসিটি সেকশানে কর্মরত আছেন ।</w:t>
            </w: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জিটিসিএল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https://www.gtcl.org.bd/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জনাব মোঃ নাসির হাসান খান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০১৭৫৫৫১৫৮২৮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E143D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 জন কর্মকর্তা আইসিটি সেকশানে কর্মরত আছেন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 xml:space="preserve"> ।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সকল তথ্য 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নিয়মিত আপলোড করা হচ্ছে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তিতাস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https://www.titasgas.org.bd/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প্রকৌ. শাহ আশেকুর রহমান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০১৯৩৯৯২১০৪৯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515E34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বাখরাবাদ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http://www.bgdcl.org.bd/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এএসএম আকবর কবির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০১৭১১৮১৯৩০৫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5441B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জালালাবাদ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http://www.jalalabadgas.org.bd/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AE40F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AE40F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2347A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কর্মকর্তাদের তালিকা নাই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রবিউল আলম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০১৯১২২৪৯৭৪৯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FE5D7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F5016D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পশ্চিমাঞ্চল গ্যাস</w:t>
            </w:r>
          </w:p>
          <w:p w:rsidR="005115C4" w:rsidRPr="003417B7" w:rsidRDefault="005115C4" w:rsidP="00F5016D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http://www.pgcl.org.bd/en/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AB7F0A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-পোর্টালে কিছু লিঙ্ক কাজ করে না।</w:t>
            </w:r>
          </w:p>
          <w:p w:rsidR="005115C4" w:rsidRPr="005115C4" w:rsidRDefault="005115C4" w:rsidP="001C0212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কোম্পানি অর্গানোগ্রাম</w:t>
            </w:r>
          </w:p>
          <w:p w:rsidR="005115C4" w:rsidRPr="005115C4" w:rsidRDefault="005115C4" w:rsidP="001C0212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নিউ কানেকশান </w:t>
            </w:r>
          </w:p>
          <w:p w:rsidR="005115C4" w:rsidRPr="005115C4" w:rsidRDefault="005115C4" w:rsidP="001C0212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-শুদ্বাচার এবং ইনোভেশন সংক্রান্ত তথ্য নাই</w:t>
            </w: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রাজিব ভট্টাচার্য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০১৭১১৮০০৫২১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 জন কর্মকর্তা আইসিটি শাখাতে আছেন।</w:t>
            </w:r>
          </w:p>
        </w:tc>
      </w:tr>
      <w:tr w:rsidR="005115C4" w:rsidRPr="00892F89" w:rsidTr="00342207">
        <w:trPr>
          <w:trHeight w:val="147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কর্ণফুলি গ্যাস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https://kgdcl.gov.bd/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781051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নাহিদ আলম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০১৭৭৭৭১৭৬১৬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E876C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নিয়মিতভাবে কাজ করার মত আইসিটিতে জনবল নাই। বাইরের </w:t>
            </w: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কোম্পানিদ্বারা পোর্টাল ব্যবস্থাপনা করা হচ্ছে।</w:t>
            </w:r>
          </w:p>
        </w:tc>
      </w:tr>
      <w:tr w:rsidR="005115C4" w:rsidRPr="00892F89" w:rsidTr="00342207">
        <w:trPr>
          <w:trHeight w:val="1670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সুন্দরবন গ্যাস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http://sgcl.org.bd/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781051">
            <w:pPr>
              <w:jc w:val="lef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5115C4" w:rsidRPr="005115C4" w:rsidRDefault="005115C4" w:rsidP="00781051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-ফোকাল পয়েন্টদের তালিকা নাই</w:t>
            </w: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হাফিজুর রহমান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০১৯১৯৮৯২০১৫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E876CF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নিয়মিতভাবে কাজ করার মত আইসিটিতে জনবল নাই।</w:t>
            </w:r>
          </w:p>
        </w:tc>
      </w:tr>
      <w:tr w:rsidR="005115C4" w:rsidRPr="00892F89" w:rsidTr="00342207">
        <w:trPr>
          <w:trHeight w:val="3069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রূপান্তরিত প্রাকৃতিক গ্যাস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https://rpgcl.portal.gov.bd/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E876CF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-পোর্টালে কিছু লিঙ্ক কাজ করে না।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এক নজরে সিএনজি কার্যক্রম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অন্যান্য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অভিযোগ দাখিল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প্রসেস ম্যাপ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ই-টেন্ডার</w:t>
            </w:r>
          </w:p>
          <w:p w:rsidR="005115C4" w:rsidRPr="005115C4" w:rsidRDefault="005115C4" w:rsidP="00E876C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অন্যান্য (বিজ্ঞপ্তি)</w:t>
            </w:r>
          </w:p>
        </w:tc>
        <w:tc>
          <w:tcPr>
            <w:tcW w:w="1921" w:type="dxa"/>
          </w:tcPr>
          <w:p w:rsidR="005115C4" w:rsidRPr="005115C4" w:rsidRDefault="005115C4" w:rsidP="00565E83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নুরে আলম সিদ্দিকী</w:t>
            </w:r>
          </w:p>
          <w:p w:rsidR="005115C4" w:rsidRPr="005115C4" w:rsidRDefault="005115C4" w:rsidP="00565E8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০১৭১৭২৯১২৬২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 জন কর্মকর্তা আইসিটি শাখাতে আছেন।</w:t>
            </w:r>
          </w:p>
        </w:tc>
      </w:tr>
      <w:tr w:rsidR="005115C4" w:rsidRPr="00892F89" w:rsidTr="00342207">
        <w:trPr>
          <w:trHeight w:val="1999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বড়পুকুরিয়া কয়লা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hyperlink r:id="rId5" w:history="1">
              <w:r w:rsidRPr="003417B7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  <w:u w:val="none"/>
                  <w:lang w:bidi="bn-BD"/>
                </w:rPr>
                <w:t>http://www.bcmcl.org.bd/</w:t>
              </w:r>
            </w:hyperlink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শাম্মী আখতার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০১৭১৬৫০৮৭৭৮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ওয়েব সাইটের ফন্ট ঠিক নাই।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 জন কর্মকর্তা আইসিটিতে আছেন ।</w:t>
            </w:r>
          </w:p>
        </w:tc>
      </w:tr>
      <w:tr w:rsidR="005115C4" w:rsidRPr="00892F89" w:rsidTr="00342207">
        <w:trPr>
          <w:trHeight w:val="999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মধ্যপাড়া গ্রানাইট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http://www.mgmcl.org.bd/</w:t>
            </w: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আহসান হাবিব শাহীন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০১৭২৭২২৪০৯০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আইসিটিতে জনবল নাই </w:t>
            </w:r>
          </w:p>
        </w:tc>
      </w:tr>
      <w:tr w:rsidR="005115C4" w:rsidRPr="00892F89" w:rsidTr="00342207">
        <w:trPr>
          <w:trHeight w:val="1340"/>
        </w:trPr>
        <w:tc>
          <w:tcPr>
            <w:tcW w:w="2268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বাপেক্স</w:t>
            </w:r>
          </w:p>
          <w:p w:rsidR="005115C4" w:rsidRPr="003417B7" w:rsidRDefault="005115C4" w:rsidP="00C4438E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3417B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3417B7">
              <w:rPr>
                <w:rFonts w:ascii="Nikosh" w:hAnsi="Nikosh" w:cs="Nikosh"/>
                <w:sz w:val="18"/>
                <w:szCs w:val="18"/>
                <w:lang w:bidi="bn-BD"/>
              </w:rPr>
              <w:t>http://www.bapex.com.bd/)</w:t>
            </w:r>
          </w:p>
        </w:tc>
        <w:tc>
          <w:tcPr>
            <w:tcW w:w="1170" w:type="dxa"/>
            <w:vAlign w:val="center"/>
          </w:tcPr>
          <w:p w:rsidR="005115C4" w:rsidRPr="005115C4" w:rsidRDefault="005115C4" w:rsidP="007247FC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356" w:type="dxa"/>
            <w:vAlign w:val="center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21" w:type="dxa"/>
          </w:tcPr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আহসানুল আমিন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০১৭১৩০৬৮৪৫১</w:t>
            </w:r>
          </w:p>
        </w:tc>
        <w:tc>
          <w:tcPr>
            <w:tcW w:w="1574" w:type="dxa"/>
            <w:vAlign w:val="center"/>
          </w:tcPr>
          <w:p w:rsidR="005115C4" w:rsidRPr="005115C4" w:rsidRDefault="005115C4" w:rsidP="007247FC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হচ্ছে।</w:t>
            </w:r>
          </w:p>
          <w:p w:rsidR="005115C4" w:rsidRPr="005115C4" w:rsidRDefault="005115C4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115C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 জন কর্মকর্তা আইসিটিতে আছেন ।</w:t>
            </w:r>
          </w:p>
        </w:tc>
      </w:tr>
    </w:tbl>
    <w:p w:rsidR="0056116B" w:rsidRDefault="0056116B">
      <w:pPr>
        <w:rPr>
          <w:rFonts w:ascii="Nikosh" w:hAnsi="Nikosh" w:cs="Nikosh"/>
          <w:cs/>
          <w:lang w:bidi="bn-BD"/>
        </w:rPr>
      </w:pPr>
    </w:p>
    <w:p w:rsidR="0056116B" w:rsidRDefault="0056116B">
      <w:pPr>
        <w:rPr>
          <w:rFonts w:ascii="Nikosh" w:hAnsi="Nikosh" w:cs="Nikosh"/>
          <w:cs/>
          <w:lang w:bidi="bn-BD"/>
        </w:rPr>
      </w:pPr>
    </w:p>
    <w:p w:rsidR="00CE4C0E" w:rsidRDefault="00CE4C0E">
      <w:pPr>
        <w:rPr>
          <w:rFonts w:ascii="Nikosh" w:hAnsi="Nikosh" w:cs="Nikosh"/>
          <w:cs/>
          <w:lang w:bidi="bn-BD"/>
        </w:rPr>
      </w:pPr>
    </w:p>
    <w:p w:rsidR="00CE4C0E" w:rsidRPr="008B2587" w:rsidRDefault="00AC2E30" w:rsidP="00AC2E30">
      <w:pPr>
        <w:spacing w:line="276" w:lineRule="auto"/>
        <w:rPr>
          <w:rFonts w:ascii="Nikosh" w:hAnsi="Nikosh" w:cs="Nikosh"/>
          <w:sz w:val="32"/>
          <w:szCs w:val="32"/>
          <w:u w:val="single"/>
          <w:cs/>
          <w:lang w:bidi="bn-BD"/>
        </w:rPr>
      </w:pPr>
      <w:r w:rsidRPr="008B2587">
        <w:rPr>
          <w:rFonts w:ascii="Nikosh" w:hAnsi="Nikosh" w:cs="Nikosh" w:hint="cs"/>
          <w:sz w:val="32"/>
          <w:szCs w:val="32"/>
          <w:u w:val="single"/>
          <w:cs/>
          <w:lang w:bidi="bn-BD"/>
        </w:rPr>
        <w:t>বিপিসির আওতাধীন সংস্থাসমূহ</w:t>
      </w:r>
    </w:p>
    <w:tbl>
      <w:tblPr>
        <w:tblStyle w:val="TableGrid"/>
        <w:tblW w:w="13466" w:type="dxa"/>
        <w:tblLayout w:type="fixed"/>
        <w:tblLook w:val="04A0"/>
      </w:tblPr>
      <w:tblGrid>
        <w:gridCol w:w="2421"/>
        <w:gridCol w:w="1017"/>
        <w:gridCol w:w="990"/>
        <w:gridCol w:w="5446"/>
        <w:gridCol w:w="1703"/>
        <w:gridCol w:w="1889"/>
      </w:tblGrid>
      <w:tr w:rsidR="009916F9" w:rsidRPr="00892F89" w:rsidTr="00F90362">
        <w:trPr>
          <w:trHeight w:val="1037"/>
        </w:trPr>
        <w:tc>
          <w:tcPr>
            <w:tcW w:w="2421" w:type="dxa"/>
            <w:shd w:val="clear" w:color="auto" w:fill="8DB3E2" w:themeFill="text2" w:themeFillTint="66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অফিসের নাম ও </w:t>
            </w:r>
            <w:r w:rsidRPr="00582091">
              <w:rPr>
                <w:rFonts w:ascii="Nikosh" w:hAnsi="Nikosh" w:cs="Nikosh"/>
                <w:b/>
                <w:sz w:val="28"/>
                <w:szCs w:val="28"/>
                <w:lang w:bidi="bn-BD"/>
              </w:rPr>
              <w:t>URL</w:t>
            </w:r>
          </w:p>
        </w:tc>
        <w:tc>
          <w:tcPr>
            <w:tcW w:w="1017" w:type="dxa"/>
            <w:shd w:val="clear" w:color="auto" w:fill="8DB3E2" w:themeFill="text2" w:themeFillTint="66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জাতীয় তথ্য বাতায়ন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আইসিটি শাখা</w:t>
            </w:r>
          </w:p>
        </w:tc>
        <w:tc>
          <w:tcPr>
            <w:tcW w:w="5446" w:type="dxa"/>
            <w:shd w:val="clear" w:color="auto" w:fill="8DB3E2" w:themeFill="text2" w:themeFillTint="66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582091">
              <w:rPr>
                <w:rFonts w:ascii="Nikosh" w:hAnsi="Nikosh" w:cs="Nikosh"/>
                <w:b/>
                <w:sz w:val="28"/>
                <w:szCs w:val="28"/>
              </w:rPr>
              <w:t>Website</w:t>
            </w: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এ কি কি আপডেট নাই</w:t>
            </w:r>
          </w:p>
        </w:tc>
        <w:tc>
          <w:tcPr>
            <w:tcW w:w="1703" w:type="dxa"/>
            <w:shd w:val="clear" w:color="auto" w:fill="8DB3E2" w:themeFill="text2" w:themeFillTint="66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bCs/>
                <w:sz w:val="28"/>
                <w:szCs w:val="28"/>
              </w:rPr>
              <w:t>Concern Person</w:t>
            </w:r>
          </w:p>
        </w:tc>
        <w:tc>
          <w:tcPr>
            <w:tcW w:w="1889" w:type="dxa"/>
            <w:shd w:val="clear" w:color="auto" w:fill="8DB3E2" w:themeFill="text2" w:themeFillTint="66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9916F9" w:rsidRPr="00892F89" w:rsidTr="00F90362">
        <w:trPr>
          <w:trHeight w:val="1733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ইস্টার্ন রিফাইনারি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582091">
              <w:rPr>
                <w:rFonts w:ascii="Nikosh" w:hAnsi="Nikosh" w:cs="Nikosh"/>
                <w:sz w:val="18"/>
                <w:szCs w:val="18"/>
                <w:lang w:bidi="bn-BD"/>
              </w:rPr>
              <w:t>http://www.erl.com.bd/</w:t>
            </w: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5446" w:type="dxa"/>
            <w:vAlign w:val="center"/>
          </w:tcPr>
          <w:p w:rsidR="009916F9" w:rsidRPr="00582091" w:rsidRDefault="009916F9" w:rsidP="00763DC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-শুদ্বাচার সংক্রান্ত তথ্য নাই</w:t>
            </w:r>
          </w:p>
          <w:p w:rsidR="009916F9" w:rsidRPr="00582091" w:rsidRDefault="009916F9" w:rsidP="00763DC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9916F9" w:rsidRPr="00582091" w:rsidRDefault="009916F9" w:rsidP="00763DC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-ফোকাল পয়েন্টদের তালিকা নাই</w:t>
            </w:r>
          </w:p>
          <w:p w:rsidR="009916F9" w:rsidRPr="00582091" w:rsidRDefault="009916F9" w:rsidP="00763DC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-অভিযোগ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প্রতিকার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ব্যবস্থাপনা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নাই</w:t>
            </w:r>
          </w:p>
          <w:p w:rsidR="009916F9" w:rsidRPr="00582091" w:rsidRDefault="009916F9" w:rsidP="00763DC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ইমরুল আহসান</w:t>
            </w: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০১৮২৪৯১৪১৮৭</w:t>
            </w:r>
          </w:p>
        </w:tc>
        <w:tc>
          <w:tcPr>
            <w:tcW w:w="1889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916F9" w:rsidRPr="00892F89" w:rsidTr="00F90362">
        <w:trPr>
          <w:trHeight w:val="1733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মেঘনা অয়েল কোম্পানি লিঃ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582091">
              <w:rPr>
                <w:rFonts w:ascii="Nikosh" w:hAnsi="Nikosh" w:cs="Nikosh"/>
                <w:sz w:val="18"/>
                <w:szCs w:val="18"/>
                <w:lang w:bidi="bn-BD"/>
              </w:rPr>
              <w:t>http://mpl.gov.bd/</w:t>
            </w: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073D13" w:rsidP="00C4438E">
            <w:pP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446" w:type="dxa"/>
            <w:vAlign w:val="center"/>
          </w:tcPr>
          <w:p w:rsidR="009916F9" w:rsidRPr="00582091" w:rsidRDefault="009916F9" w:rsidP="00CC4C13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-এপিএ সংক্রান্ত তথ্য নাই</w:t>
            </w:r>
          </w:p>
          <w:p w:rsidR="009916F9" w:rsidRPr="00582091" w:rsidRDefault="009916F9" w:rsidP="00CC4C13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-শুদ্বাচার সংক্রান্ত তথ্য নাই</w:t>
            </w:r>
          </w:p>
          <w:p w:rsidR="009916F9" w:rsidRPr="00582091" w:rsidRDefault="009916F9" w:rsidP="00CC4C13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9916F9" w:rsidRPr="00582091" w:rsidRDefault="009916F9" w:rsidP="00CC4C13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রেজা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রিয়াজউদ্দিন</w:t>
            </w: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০১৯৫৯৯২৯০০১</w:t>
            </w:r>
          </w:p>
        </w:tc>
        <w:tc>
          <w:tcPr>
            <w:tcW w:w="1889" w:type="dxa"/>
            <w:vAlign w:val="center"/>
          </w:tcPr>
          <w:p w:rsidR="009916F9" w:rsidRPr="00582091" w:rsidRDefault="009916F9" w:rsidP="0099562F">
            <w:pPr>
              <w:rPr>
                <w:rFonts w:ascii="Nikosh" w:hAnsi="Nikosh" w:cs="Nikosh"/>
                <w:sz w:val="28"/>
                <w:szCs w:val="28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সকল তথ্য নিয়মিত আপলোড করা হচ্ছে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9916F9" w:rsidRPr="00892F89" w:rsidTr="00F90362">
        <w:trPr>
          <w:trHeight w:val="1391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পদ্মা অয়েল কোম্পানি লিঃ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582091">
              <w:rPr>
                <w:rFonts w:ascii="Nikosh" w:hAnsi="Nikosh" w:cs="Nikosh"/>
                <w:sz w:val="18"/>
                <w:szCs w:val="18"/>
                <w:lang w:bidi="bn-BD"/>
              </w:rPr>
              <w:t>http://www.pocl.gov.bd/</w:t>
            </w: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446" w:type="dxa"/>
            <w:vAlign w:val="center"/>
          </w:tcPr>
          <w:p w:rsidR="009916F9" w:rsidRPr="00582091" w:rsidRDefault="009916F9" w:rsidP="00A83CF4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9916F9" w:rsidRPr="00582091" w:rsidRDefault="009916F9" w:rsidP="00A83CF4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ইকবাল চৌধুরী</w:t>
            </w: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০১৭৭৭৭০৩৩৮৬</w:t>
            </w:r>
          </w:p>
        </w:tc>
        <w:tc>
          <w:tcPr>
            <w:tcW w:w="1889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সকল তথ্য নিয়মিত আপলোড করা হচ্ছে। আইসিটিতে ৬ জন কর্মকর্তা আছেন । ই আর পি তে ২৪ টি মডিউল নিয়ে কাজ করছেন। </w:t>
            </w:r>
          </w:p>
        </w:tc>
      </w:tr>
      <w:tr w:rsidR="009916F9" w:rsidRPr="00892F89" w:rsidTr="00F90362">
        <w:trPr>
          <w:trHeight w:val="153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যমুনা অয়েল কোম্পানি লিঃ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582091">
              <w:rPr>
                <w:rFonts w:ascii="Nikosh" w:hAnsi="Nikosh" w:cs="Nikosh"/>
                <w:sz w:val="18"/>
                <w:szCs w:val="18"/>
                <w:lang w:bidi="bn-BD"/>
              </w:rPr>
              <w:t>http://www.jamunaoil.gov.bd/</w:t>
            </w: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হ্যাঁ</w:t>
            </w:r>
          </w:p>
        </w:tc>
        <w:tc>
          <w:tcPr>
            <w:tcW w:w="5446" w:type="dxa"/>
            <w:vAlign w:val="center"/>
          </w:tcPr>
          <w:p w:rsidR="009916F9" w:rsidRPr="00582091" w:rsidRDefault="009916F9" w:rsidP="00C47DFD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9916F9" w:rsidRPr="00582091" w:rsidRDefault="009916F9" w:rsidP="001B0952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-শুদ্বাচার সংক্রান্ত তথ্য নাই</w:t>
            </w: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মাসুদ করিম</w:t>
            </w: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০১৭১১৮৬৭৬৫৬</w:t>
            </w:r>
          </w:p>
        </w:tc>
        <w:tc>
          <w:tcPr>
            <w:tcW w:w="1889" w:type="dxa"/>
            <w:vAlign w:val="center"/>
          </w:tcPr>
          <w:p w:rsidR="009916F9" w:rsidRPr="00582091" w:rsidRDefault="009916F9" w:rsidP="001B0952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তথ্য নিয়মিত আপলোড করা হচ্ছে। আইসিটিতে ২ জন কর্মকর্তা আছেন ।</w:t>
            </w:r>
          </w:p>
        </w:tc>
      </w:tr>
      <w:tr w:rsidR="009916F9" w:rsidRPr="00892F89" w:rsidTr="00F90362">
        <w:trPr>
          <w:trHeight w:val="153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স্ট্যান্ডার্ড এশায়াটিক অয়েল কোম্পানি লিঃ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</w:t>
            </w:r>
            <w:r w:rsidRPr="00582091">
              <w:rPr>
                <w:rFonts w:ascii="Nikosh" w:hAnsi="Nikosh" w:cs="Nikosh"/>
                <w:sz w:val="18"/>
                <w:szCs w:val="18"/>
                <w:lang w:bidi="bn-BD"/>
              </w:rPr>
              <w:t>http://www.saocl.gov.bd/</w:t>
            </w:r>
            <w:r w:rsidRPr="00582091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034568" w:rsidP="00C4438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নাই</w:t>
            </w:r>
          </w:p>
        </w:tc>
        <w:tc>
          <w:tcPr>
            <w:tcW w:w="5446" w:type="dxa"/>
            <w:vAlign w:val="center"/>
          </w:tcPr>
          <w:p w:rsidR="009916F9" w:rsidRPr="00582091" w:rsidRDefault="009916F9" w:rsidP="004C6BDA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-শুদ্বাচার সংক্রান্ত তথ্য নাই</w:t>
            </w:r>
          </w:p>
          <w:p w:rsidR="009916F9" w:rsidRPr="00582091" w:rsidRDefault="009916F9" w:rsidP="004C6BDA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-ইনোভেশন সংক্রান্ত তথ্য নাই</w:t>
            </w:r>
          </w:p>
          <w:p w:rsidR="009916F9" w:rsidRPr="00582091" w:rsidRDefault="009916F9" w:rsidP="004C6BDA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-ফোকাল পয়েন্টদের তালিকা নাই</w:t>
            </w:r>
          </w:p>
          <w:p w:rsidR="009916F9" w:rsidRPr="00582091" w:rsidRDefault="009916F9" w:rsidP="004C6BDA">
            <w:pPr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-অভিযোগ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প্রতিকার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ব্যবস্থাপনা</w:t>
            </w:r>
            <w:r w:rsidRPr="0058209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নাই</w:t>
            </w:r>
          </w:p>
          <w:p w:rsidR="009916F9" w:rsidRPr="00582091" w:rsidRDefault="009916F9" w:rsidP="00343378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ওয়াহিদুল ফেরদৌস</w:t>
            </w:r>
          </w:p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০১৬১৫১৮২০৩৭</w:t>
            </w:r>
          </w:p>
        </w:tc>
        <w:tc>
          <w:tcPr>
            <w:tcW w:w="1889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9916F9" w:rsidRPr="00892F89" w:rsidTr="00F90362">
        <w:trPr>
          <w:trHeight w:val="153"/>
        </w:trPr>
        <w:tc>
          <w:tcPr>
            <w:tcW w:w="2421" w:type="dxa"/>
            <w:vAlign w:val="center"/>
          </w:tcPr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এলপি গ্যাস কোম্পানি লিঃ</w:t>
            </w:r>
          </w:p>
          <w:p w:rsidR="009916F9" w:rsidRPr="00582091" w:rsidRDefault="009916F9" w:rsidP="00CF172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446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889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ওয়েব সাইট নাই</w:t>
            </w:r>
          </w:p>
        </w:tc>
      </w:tr>
      <w:tr w:rsidR="009916F9" w:rsidRPr="00892F89" w:rsidTr="00F90362">
        <w:trPr>
          <w:trHeight w:val="153"/>
        </w:trPr>
        <w:tc>
          <w:tcPr>
            <w:tcW w:w="2421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ইস্টার্ন লুব্রিকেন্ট ব্লেন্ডার্স লিমিটেড</w:t>
            </w:r>
          </w:p>
        </w:tc>
        <w:tc>
          <w:tcPr>
            <w:tcW w:w="1017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</w:t>
            </w:r>
          </w:p>
        </w:tc>
        <w:tc>
          <w:tcPr>
            <w:tcW w:w="990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5446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03" w:type="dxa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889" w:type="dxa"/>
            <w:vAlign w:val="center"/>
          </w:tcPr>
          <w:p w:rsidR="009916F9" w:rsidRPr="00582091" w:rsidRDefault="009916F9" w:rsidP="00C4438E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820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ওয়েব সাইট নাই</w:t>
            </w:r>
          </w:p>
        </w:tc>
      </w:tr>
    </w:tbl>
    <w:p w:rsidR="00AC2E30" w:rsidRPr="00AC2E30" w:rsidRDefault="00AC2E30" w:rsidP="00AC2E30">
      <w:pPr>
        <w:spacing w:line="276" w:lineRule="auto"/>
        <w:rPr>
          <w:rFonts w:ascii="Nikosh" w:hAnsi="Nikosh" w:cs="Nikosh"/>
          <w:sz w:val="32"/>
          <w:szCs w:val="32"/>
          <w:cs/>
          <w:lang w:bidi="bn-BD"/>
        </w:rPr>
      </w:pPr>
    </w:p>
    <w:sectPr w:rsidR="00AC2E30" w:rsidRPr="00AC2E30" w:rsidSect="0089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D7"/>
    <w:multiLevelType w:val="hybridMultilevel"/>
    <w:tmpl w:val="5362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C1D"/>
    <w:multiLevelType w:val="hybridMultilevel"/>
    <w:tmpl w:val="925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6C0"/>
    <w:multiLevelType w:val="hybridMultilevel"/>
    <w:tmpl w:val="1EF88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4260"/>
    <w:multiLevelType w:val="hybridMultilevel"/>
    <w:tmpl w:val="13806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4524"/>
    <w:multiLevelType w:val="hybridMultilevel"/>
    <w:tmpl w:val="9870A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D29"/>
    <w:multiLevelType w:val="hybridMultilevel"/>
    <w:tmpl w:val="1B6EB1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74B84"/>
    <w:multiLevelType w:val="hybridMultilevel"/>
    <w:tmpl w:val="B912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24DA3"/>
    <w:multiLevelType w:val="hybridMultilevel"/>
    <w:tmpl w:val="692AD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B3B87"/>
    <w:multiLevelType w:val="hybridMultilevel"/>
    <w:tmpl w:val="F32E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67FE"/>
    <w:multiLevelType w:val="hybridMultilevel"/>
    <w:tmpl w:val="81540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E0671"/>
    <w:multiLevelType w:val="hybridMultilevel"/>
    <w:tmpl w:val="AA3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01FB5"/>
    <w:multiLevelType w:val="hybridMultilevel"/>
    <w:tmpl w:val="4B5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F89"/>
    <w:rsid w:val="00004928"/>
    <w:rsid w:val="00026287"/>
    <w:rsid w:val="000269AC"/>
    <w:rsid w:val="00031ED3"/>
    <w:rsid w:val="00034568"/>
    <w:rsid w:val="000411AC"/>
    <w:rsid w:val="00073D13"/>
    <w:rsid w:val="000B4BE6"/>
    <w:rsid w:val="000E7FD5"/>
    <w:rsid w:val="00125C34"/>
    <w:rsid w:val="00151050"/>
    <w:rsid w:val="001561E0"/>
    <w:rsid w:val="00194DDA"/>
    <w:rsid w:val="001B0952"/>
    <w:rsid w:val="001C0212"/>
    <w:rsid w:val="001C4A52"/>
    <w:rsid w:val="001F43E7"/>
    <w:rsid w:val="00215410"/>
    <w:rsid w:val="00232716"/>
    <w:rsid w:val="002347AF"/>
    <w:rsid w:val="00247150"/>
    <w:rsid w:val="00295280"/>
    <w:rsid w:val="002A3025"/>
    <w:rsid w:val="002A44FE"/>
    <w:rsid w:val="002A50F3"/>
    <w:rsid w:val="002C02BE"/>
    <w:rsid w:val="002C7971"/>
    <w:rsid w:val="002D01C8"/>
    <w:rsid w:val="002D1310"/>
    <w:rsid w:val="002D2BA5"/>
    <w:rsid w:val="0031619B"/>
    <w:rsid w:val="00322020"/>
    <w:rsid w:val="003417B7"/>
    <w:rsid w:val="00342207"/>
    <w:rsid w:val="00343378"/>
    <w:rsid w:val="003753A7"/>
    <w:rsid w:val="003826CB"/>
    <w:rsid w:val="003A2C70"/>
    <w:rsid w:val="003C163B"/>
    <w:rsid w:val="004339DA"/>
    <w:rsid w:val="00440ACA"/>
    <w:rsid w:val="004627A4"/>
    <w:rsid w:val="00486D6D"/>
    <w:rsid w:val="0049671E"/>
    <w:rsid w:val="004A04D5"/>
    <w:rsid w:val="004C6BDA"/>
    <w:rsid w:val="004D15A6"/>
    <w:rsid w:val="004E460B"/>
    <w:rsid w:val="004E500A"/>
    <w:rsid w:val="005115C4"/>
    <w:rsid w:val="00515E34"/>
    <w:rsid w:val="005407C6"/>
    <w:rsid w:val="00540D2F"/>
    <w:rsid w:val="005441BD"/>
    <w:rsid w:val="0056116B"/>
    <w:rsid w:val="005642C8"/>
    <w:rsid w:val="00565E83"/>
    <w:rsid w:val="005721F2"/>
    <w:rsid w:val="005747BF"/>
    <w:rsid w:val="00582091"/>
    <w:rsid w:val="00593E0F"/>
    <w:rsid w:val="005F2273"/>
    <w:rsid w:val="005F37DB"/>
    <w:rsid w:val="005F47B1"/>
    <w:rsid w:val="006059E1"/>
    <w:rsid w:val="006112D4"/>
    <w:rsid w:val="00632F8B"/>
    <w:rsid w:val="006409AC"/>
    <w:rsid w:val="0065196B"/>
    <w:rsid w:val="0066401A"/>
    <w:rsid w:val="00667D57"/>
    <w:rsid w:val="006925E2"/>
    <w:rsid w:val="00697CC7"/>
    <w:rsid w:val="006A4BF1"/>
    <w:rsid w:val="006D7E7D"/>
    <w:rsid w:val="006E45E1"/>
    <w:rsid w:val="006F2A59"/>
    <w:rsid w:val="00703C6D"/>
    <w:rsid w:val="00712959"/>
    <w:rsid w:val="007172F2"/>
    <w:rsid w:val="007247FC"/>
    <w:rsid w:val="00726345"/>
    <w:rsid w:val="0075308F"/>
    <w:rsid w:val="00763DCD"/>
    <w:rsid w:val="00773BC5"/>
    <w:rsid w:val="007757A4"/>
    <w:rsid w:val="00776CDF"/>
    <w:rsid w:val="00781051"/>
    <w:rsid w:val="007F083C"/>
    <w:rsid w:val="007F45A2"/>
    <w:rsid w:val="00803336"/>
    <w:rsid w:val="00816730"/>
    <w:rsid w:val="00835DE7"/>
    <w:rsid w:val="0085672E"/>
    <w:rsid w:val="008578BD"/>
    <w:rsid w:val="00864278"/>
    <w:rsid w:val="00876717"/>
    <w:rsid w:val="00892F89"/>
    <w:rsid w:val="008A619D"/>
    <w:rsid w:val="008B2587"/>
    <w:rsid w:val="008C59DF"/>
    <w:rsid w:val="008D3145"/>
    <w:rsid w:val="008D505F"/>
    <w:rsid w:val="008D616F"/>
    <w:rsid w:val="008E67DA"/>
    <w:rsid w:val="009111A1"/>
    <w:rsid w:val="00927824"/>
    <w:rsid w:val="00960936"/>
    <w:rsid w:val="00964640"/>
    <w:rsid w:val="00967C1F"/>
    <w:rsid w:val="00975DF8"/>
    <w:rsid w:val="009916F9"/>
    <w:rsid w:val="0099562F"/>
    <w:rsid w:val="009A48BC"/>
    <w:rsid w:val="00A7236F"/>
    <w:rsid w:val="00A83CF4"/>
    <w:rsid w:val="00AB7F0A"/>
    <w:rsid w:val="00AC2E30"/>
    <w:rsid w:val="00AD4B09"/>
    <w:rsid w:val="00AE3796"/>
    <w:rsid w:val="00B16731"/>
    <w:rsid w:val="00B2728B"/>
    <w:rsid w:val="00B404A7"/>
    <w:rsid w:val="00B50150"/>
    <w:rsid w:val="00B60535"/>
    <w:rsid w:val="00BB334C"/>
    <w:rsid w:val="00BC515C"/>
    <w:rsid w:val="00C00E05"/>
    <w:rsid w:val="00C2059D"/>
    <w:rsid w:val="00C47DFD"/>
    <w:rsid w:val="00C67DF6"/>
    <w:rsid w:val="00C807FF"/>
    <w:rsid w:val="00C823FD"/>
    <w:rsid w:val="00CC4C13"/>
    <w:rsid w:val="00CC4E69"/>
    <w:rsid w:val="00CD7D06"/>
    <w:rsid w:val="00CE4C0E"/>
    <w:rsid w:val="00CE6094"/>
    <w:rsid w:val="00CF1723"/>
    <w:rsid w:val="00D12321"/>
    <w:rsid w:val="00D20F7D"/>
    <w:rsid w:val="00D22C4A"/>
    <w:rsid w:val="00D40C28"/>
    <w:rsid w:val="00D57A33"/>
    <w:rsid w:val="00D83752"/>
    <w:rsid w:val="00E143DF"/>
    <w:rsid w:val="00E413C3"/>
    <w:rsid w:val="00E5397E"/>
    <w:rsid w:val="00E74BAC"/>
    <w:rsid w:val="00E876CF"/>
    <w:rsid w:val="00E93077"/>
    <w:rsid w:val="00EB5D73"/>
    <w:rsid w:val="00ED0D60"/>
    <w:rsid w:val="00F15FCE"/>
    <w:rsid w:val="00F5016D"/>
    <w:rsid w:val="00F52F06"/>
    <w:rsid w:val="00F67A8A"/>
    <w:rsid w:val="00F724E2"/>
    <w:rsid w:val="00F76A3F"/>
    <w:rsid w:val="00F90362"/>
    <w:rsid w:val="00FA02FA"/>
    <w:rsid w:val="00FA041D"/>
    <w:rsid w:val="00FB2DD5"/>
    <w:rsid w:val="00FC4FD8"/>
    <w:rsid w:val="00FE3312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mcl.org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7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161</cp:revision>
  <cp:lastPrinted>2018-10-21T04:17:00Z</cp:lastPrinted>
  <dcterms:created xsi:type="dcterms:W3CDTF">2018-10-17T05:15:00Z</dcterms:created>
  <dcterms:modified xsi:type="dcterms:W3CDTF">2018-10-25T09:49:00Z</dcterms:modified>
</cp:coreProperties>
</file>